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38E5E" w14:textId="77777777" w:rsidR="00AF5319" w:rsidRDefault="00134D8E">
      <w:pPr>
        <w:pStyle w:val="Heading1"/>
      </w:pPr>
      <w:r>
        <w:t>Returns and Refunds Policy</w:t>
      </w:r>
    </w:p>
    <w:p w14:paraId="38B97730" w14:textId="77777777" w:rsidR="00AF5319" w:rsidRDefault="00134D8E">
      <w:r>
        <w:t>Returns and Refunds Policy for JhanaSona Portal</w:t>
      </w:r>
    </w:p>
    <w:p w14:paraId="3CF2D8B6" w14:textId="77777777" w:rsidR="00AF5319" w:rsidRDefault="00AF5319"/>
    <w:p w14:paraId="2BDEB3EC" w14:textId="454762D3" w:rsidR="00AF5319" w:rsidRDefault="00134D8E">
      <w:r>
        <w:t xml:space="preserve">Effective Date: </w:t>
      </w:r>
      <w:r w:rsidR="002C6A61">
        <w:t>6</w:t>
      </w:r>
      <w:r w:rsidR="002C6A61" w:rsidRPr="002C6A61">
        <w:rPr>
          <w:vertAlign w:val="superscript"/>
        </w:rPr>
        <w:t>th</w:t>
      </w:r>
      <w:r w:rsidR="002C6A61">
        <w:t xml:space="preserve"> April 2026</w:t>
      </w:r>
    </w:p>
    <w:p w14:paraId="0FB78278" w14:textId="77777777" w:rsidR="00AF5319" w:rsidRDefault="00AF5319"/>
    <w:p w14:paraId="034B6D66" w14:textId="77777777" w:rsidR="00AF5319" w:rsidRDefault="00134D8E">
      <w:r>
        <w:t>Returns are accepted within 7–14 days if items are unused and in original condition.</w:t>
      </w:r>
    </w:p>
    <w:p w14:paraId="1FC39945" w14:textId="77777777" w:rsidR="00AF5319" w:rsidRDefault="00AF5319"/>
    <w:p w14:paraId="79CAD2D6" w14:textId="77777777" w:rsidR="00AF5319" w:rsidRDefault="00134D8E">
      <w:r>
        <w:t>Non-returnable items include hygiene, perishable, custom, and sale items.</w:t>
      </w:r>
    </w:p>
    <w:p w14:paraId="0562CB0E" w14:textId="77777777" w:rsidR="00AF5319" w:rsidRDefault="00AF5319"/>
    <w:p w14:paraId="1F0BA8C4" w14:textId="77777777" w:rsidR="00AF5319" w:rsidRDefault="00134D8E">
      <w:r>
        <w:t>Refunds are processed after inspection within 5–10 business days.</w:t>
      </w:r>
    </w:p>
    <w:p w14:paraId="34CE0A41" w14:textId="77777777" w:rsidR="00AF5319" w:rsidRDefault="00AF5319"/>
    <w:p w14:paraId="0DB487F1" w14:textId="77777777" w:rsidR="00AF5319" w:rsidRDefault="00134D8E">
      <w:r>
        <w:t>Customers may pay return shipping unless item is defective.</w:t>
      </w:r>
    </w:p>
    <w:p w14:paraId="62EBF3C5" w14:textId="77777777" w:rsidR="00AF5319" w:rsidRDefault="00AF5319"/>
    <w:p w14:paraId="657D3AC8" w14:textId="77777777" w:rsidR="00AF5319" w:rsidRDefault="00134D8E">
      <w:r>
        <w:t>We promote eco-friendly returns and mindful purchasing.</w:t>
      </w:r>
    </w:p>
    <w:p w14:paraId="6D98A12B" w14:textId="77777777" w:rsidR="00AF5319" w:rsidRDefault="00AF5319"/>
    <w:p w14:paraId="33CA1073" w14:textId="2F883A75" w:rsidR="00AF5319" w:rsidRDefault="00134D8E">
      <w:r>
        <w:t xml:space="preserve">Contact: </w:t>
      </w:r>
      <w:r w:rsidR="002C6A61">
        <w:t>hello@jhanasona.com</w:t>
      </w:r>
      <w:r>
        <w:t xml:space="preserve">, </w:t>
      </w:r>
      <w:r w:rsidR="002C6A61">
        <w:t>Bangalore India</w:t>
      </w:r>
    </w:p>
    <w:p w14:paraId="223AC85C" w14:textId="6F637183" w:rsidR="002C6A61" w:rsidRDefault="002C6A61">
      <w:r w:rsidRPr="002C6A61">
        <w:t xml:space="preserve">By purchasing from </w:t>
      </w:r>
      <w:proofErr w:type="spellStart"/>
      <w:r w:rsidRPr="002C6A61">
        <w:t>JhanaSona</w:t>
      </w:r>
      <w:proofErr w:type="spellEnd"/>
      <w:r w:rsidRPr="002C6A61">
        <w:t>, you agree to this Returns and Refunds Policy.</w:t>
      </w:r>
      <w:r>
        <w:t xml:space="preserve"> </w:t>
      </w:r>
      <w:r w:rsidRPr="002C6A61">
        <w:t xml:space="preserve">By purchasing from </w:t>
      </w:r>
      <w:proofErr w:type="spellStart"/>
      <w:r w:rsidRPr="002C6A61">
        <w:t>JhanaSona</w:t>
      </w:r>
      <w:proofErr w:type="spellEnd"/>
      <w:r w:rsidRPr="002C6A61">
        <w:t>, you agree to this Returns and Refunds Policy.</w:t>
      </w:r>
    </w:p>
    <w:p w14:paraId="2946DB82" w14:textId="77777777" w:rsidR="00AF5319" w:rsidRDefault="00AF5319"/>
    <w:sectPr w:rsidR="00AF531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01619125">
    <w:abstractNumId w:val="8"/>
  </w:num>
  <w:num w:numId="2" w16cid:durableId="170066733">
    <w:abstractNumId w:val="6"/>
  </w:num>
  <w:num w:numId="3" w16cid:durableId="338583641">
    <w:abstractNumId w:val="5"/>
  </w:num>
  <w:num w:numId="4" w16cid:durableId="1736778228">
    <w:abstractNumId w:val="4"/>
  </w:num>
  <w:num w:numId="5" w16cid:durableId="2106343414">
    <w:abstractNumId w:val="7"/>
  </w:num>
  <w:num w:numId="6" w16cid:durableId="1543248720">
    <w:abstractNumId w:val="3"/>
  </w:num>
  <w:num w:numId="7" w16cid:durableId="1578593725">
    <w:abstractNumId w:val="2"/>
  </w:num>
  <w:num w:numId="8" w16cid:durableId="1713116919">
    <w:abstractNumId w:val="1"/>
  </w:num>
  <w:num w:numId="9" w16cid:durableId="1094786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34D8E"/>
    <w:rsid w:val="0015074B"/>
    <w:rsid w:val="0029639D"/>
    <w:rsid w:val="002C6A61"/>
    <w:rsid w:val="00326F90"/>
    <w:rsid w:val="008C1A2B"/>
    <w:rsid w:val="00AA1D8D"/>
    <w:rsid w:val="00AF5319"/>
    <w:rsid w:val="00B47730"/>
    <w:rsid w:val="00CB0664"/>
    <w:rsid w:val="00CF3932"/>
    <w:rsid w:val="00FC693F"/>
    <w:rsid w:val="376DC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72E17352-6969-480D-9849-835709324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560</Characters>
  <Application>Microsoft Office Word</Application>
  <DocSecurity>0</DocSecurity>
  <Lines>23</Lines>
  <Paragraphs>13</Paragraphs>
  <ScaleCrop>false</ScaleCrop>
  <Manager/>
  <Company/>
  <LinksUpToDate>false</LinksUpToDate>
  <CharactersWithSpaces>640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Singh12, Neha</cp:lastModifiedBy>
  <cp:revision>4</cp:revision>
  <dcterms:created xsi:type="dcterms:W3CDTF">2026-04-07T19:56:00Z</dcterms:created>
  <dcterms:modified xsi:type="dcterms:W3CDTF">2026-04-07T20:01:00Z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ad3be33-4108-4738-9e07-d8656a181486_Enabled">
    <vt:lpwstr>true</vt:lpwstr>
  </property>
  <property fmtid="{D5CDD505-2E9C-101B-9397-08002B2CF9AE}" pid="3" name="MSIP_Label_dad3be33-4108-4738-9e07-d8656a181486_SetDate">
    <vt:lpwstr>2026-04-07T19:56:56Z</vt:lpwstr>
  </property>
  <property fmtid="{D5CDD505-2E9C-101B-9397-08002B2CF9AE}" pid="4" name="MSIP_Label_dad3be33-4108-4738-9e07-d8656a181486_Method">
    <vt:lpwstr>Privileged</vt:lpwstr>
  </property>
  <property fmtid="{D5CDD505-2E9C-101B-9397-08002B2CF9AE}" pid="5" name="MSIP_Label_dad3be33-4108-4738-9e07-d8656a181486_Name">
    <vt:lpwstr>Public No Visual Label</vt:lpwstr>
  </property>
  <property fmtid="{D5CDD505-2E9C-101B-9397-08002B2CF9AE}" pid="6" name="MSIP_Label_dad3be33-4108-4738-9e07-d8656a181486_SiteId">
    <vt:lpwstr>945c199a-83a2-4e80-9f8c-5a91be5752dd</vt:lpwstr>
  </property>
  <property fmtid="{D5CDD505-2E9C-101B-9397-08002B2CF9AE}" pid="7" name="MSIP_Label_dad3be33-4108-4738-9e07-d8656a181486_ActionId">
    <vt:lpwstr>173bc508-e730-4323-8393-3b4b7f5e4593</vt:lpwstr>
  </property>
  <property fmtid="{D5CDD505-2E9C-101B-9397-08002B2CF9AE}" pid="8" name="MSIP_Label_dad3be33-4108-4738-9e07-d8656a181486_ContentBits">
    <vt:lpwstr>0</vt:lpwstr>
  </property>
  <property fmtid="{D5CDD505-2E9C-101B-9397-08002B2CF9AE}" pid="9" name="MSIP_Label_dad3be33-4108-4738-9e07-d8656a181486_Tag">
    <vt:lpwstr>10, 0, 1, 2</vt:lpwstr>
  </property>
</Properties>
</file>